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FF" w:rsidRPr="001759FF" w:rsidRDefault="001759FF" w:rsidP="001759F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9FF">
        <w:rPr>
          <w:rFonts w:ascii="Times New Roman" w:hAnsi="Times New Roman" w:cs="Times New Roman"/>
          <w:b/>
          <w:sz w:val="28"/>
          <w:szCs w:val="28"/>
        </w:rPr>
        <w:t>Сведения об использовании городской Думой выделенных средств местного бюджета в 2016 году:</w:t>
      </w:r>
    </w:p>
    <w:p w:rsidR="001759FF" w:rsidRPr="001759FF" w:rsidRDefault="001759FF" w:rsidP="00175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9FF" w:rsidRPr="001759FF" w:rsidRDefault="001759FF" w:rsidP="00175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59FF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1759FF">
        <w:rPr>
          <w:rFonts w:ascii="Times New Roman" w:hAnsi="Times New Roman" w:cs="Times New Roman"/>
          <w:sz w:val="28"/>
          <w:szCs w:val="28"/>
        </w:rPr>
        <w:t xml:space="preserve"> городская Дума является представительным органом муниципального образования «Город Волгодонск», осуществляет свою деятельность на основании Устава муниципального образования «Город Волгодонск».  Расходы на обеспечение деятельности </w:t>
      </w:r>
      <w:proofErr w:type="spellStart"/>
      <w:r w:rsidRPr="001759FF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1759FF">
        <w:rPr>
          <w:rFonts w:ascii="Times New Roman" w:hAnsi="Times New Roman" w:cs="Times New Roman"/>
          <w:sz w:val="28"/>
          <w:szCs w:val="28"/>
        </w:rPr>
        <w:t xml:space="preserve"> городской Думы предусматриваются в бюджете города Волгодонска отдельной строкой в соответствии с классификацией расходов.</w:t>
      </w:r>
    </w:p>
    <w:p w:rsidR="001759FF" w:rsidRPr="001759FF" w:rsidRDefault="001759FF" w:rsidP="00175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FF">
        <w:rPr>
          <w:rFonts w:ascii="Times New Roman" w:hAnsi="Times New Roman" w:cs="Times New Roman"/>
          <w:sz w:val="28"/>
          <w:szCs w:val="28"/>
        </w:rPr>
        <w:t xml:space="preserve">Расходы на обеспечение деятельности  </w:t>
      </w:r>
      <w:proofErr w:type="spellStart"/>
      <w:r w:rsidRPr="001759FF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1759FF">
        <w:rPr>
          <w:rFonts w:ascii="Times New Roman" w:hAnsi="Times New Roman" w:cs="Times New Roman"/>
          <w:sz w:val="28"/>
          <w:szCs w:val="28"/>
        </w:rPr>
        <w:t xml:space="preserve"> городской Думой в отчетном периоде осуществлялись  в  соответствии с бюджетной сметой </w:t>
      </w:r>
      <w:proofErr w:type="spellStart"/>
      <w:r w:rsidRPr="001759FF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1759FF">
        <w:rPr>
          <w:rFonts w:ascii="Times New Roman" w:hAnsi="Times New Roman" w:cs="Times New Roman"/>
          <w:sz w:val="28"/>
          <w:szCs w:val="28"/>
        </w:rPr>
        <w:t xml:space="preserve"> городской Думы. На 2016 год бюджетная смета утверждена председателем </w:t>
      </w:r>
      <w:proofErr w:type="spellStart"/>
      <w:r w:rsidRPr="001759FF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1759FF">
        <w:rPr>
          <w:rFonts w:ascii="Times New Roman" w:hAnsi="Times New Roman" w:cs="Times New Roman"/>
          <w:sz w:val="28"/>
          <w:szCs w:val="28"/>
        </w:rPr>
        <w:t xml:space="preserve"> городской Думы – главой города Волгодонска в соответствии с доведенными лимитами бюджетных обязательств в сумме 30081,5тыс. руб. (с учетом внесенных изменений в течение финансового года).</w:t>
      </w:r>
    </w:p>
    <w:p w:rsidR="001759FF" w:rsidRPr="001759FF" w:rsidRDefault="001759FF" w:rsidP="00175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FF">
        <w:rPr>
          <w:rFonts w:ascii="Times New Roman" w:hAnsi="Times New Roman" w:cs="Times New Roman"/>
          <w:sz w:val="28"/>
          <w:szCs w:val="28"/>
        </w:rPr>
        <w:t>Бюджетная смета в отчетном периоде исполнена в сумме 29926,7 тыс. руб., что составляет 99,49% от утвержденных годовых бюджетных назначений.</w:t>
      </w:r>
    </w:p>
    <w:p w:rsidR="001759FF" w:rsidRPr="001759FF" w:rsidRDefault="001759FF" w:rsidP="00175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9FF">
        <w:rPr>
          <w:rFonts w:ascii="Times New Roman" w:hAnsi="Times New Roman" w:cs="Times New Roman"/>
          <w:sz w:val="28"/>
          <w:szCs w:val="28"/>
        </w:rPr>
        <w:t xml:space="preserve">Выделенные средства местного бюджета на содержание </w:t>
      </w:r>
      <w:proofErr w:type="spellStart"/>
      <w:r w:rsidRPr="001759FF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1759FF">
        <w:rPr>
          <w:rFonts w:ascii="Times New Roman" w:hAnsi="Times New Roman" w:cs="Times New Roman"/>
          <w:sz w:val="28"/>
          <w:szCs w:val="28"/>
        </w:rPr>
        <w:t xml:space="preserve"> городской Думы использованы на оплату труда работников, уплату взносов в Пенсионный фонд РФ, Фонд социального страхования, других обязательных платежей в бюджет, налога на имущество организаций, оплату коммунальных услуг, услуг связи, работ (услуг) по содержанию и ремонту имущества, на поддержание материально-технической базы, информационное обеспечение, проведение мероприятий в избирательных округах и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жителей города Почетными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грамотами и Благодарностями.</w:t>
      </w:r>
    </w:p>
    <w:p w:rsidR="001759FF" w:rsidRPr="001759FF" w:rsidRDefault="001759FF" w:rsidP="00175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9FF" w:rsidRPr="001759FF" w:rsidRDefault="001759FF" w:rsidP="00175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9FF" w:rsidRPr="001759FF" w:rsidRDefault="001759FF" w:rsidP="00175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9FF">
        <w:rPr>
          <w:rFonts w:ascii="Times New Roman" w:hAnsi="Times New Roman" w:cs="Times New Roman"/>
          <w:sz w:val="28"/>
          <w:szCs w:val="28"/>
        </w:rPr>
        <w:t xml:space="preserve">Начальник службы </w:t>
      </w:r>
      <w:proofErr w:type="gramStart"/>
      <w:r w:rsidRPr="001759FF">
        <w:rPr>
          <w:rFonts w:ascii="Times New Roman" w:hAnsi="Times New Roman" w:cs="Times New Roman"/>
          <w:sz w:val="28"/>
          <w:szCs w:val="28"/>
        </w:rPr>
        <w:t>бухгалтерского</w:t>
      </w:r>
      <w:proofErr w:type="gramEnd"/>
    </w:p>
    <w:p w:rsidR="001759FF" w:rsidRPr="001759FF" w:rsidRDefault="001759FF" w:rsidP="001759FF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9FF">
        <w:rPr>
          <w:rFonts w:ascii="Times New Roman" w:hAnsi="Times New Roman" w:cs="Times New Roman"/>
          <w:sz w:val="28"/>
          <w:szCs w:val="28"/>
        </w:rPr>
        <w:t>учета и отчетности – главный бухгалтер</w:t>
      </w:r>
      <w:r w:rsidRPr="001759FF">
        <w:rPr>
          <w:rFonts w:ascii="Times New Roman" w:hAnsi="Times New Roman" w:cs="Times New Roman"/>
          <w:sz w:val="28"/>
          <w:szCs w:val="28"/>
        </w:rPr>
        <w:tab/>
        <w:t>Ю.А. Пивоварова</w:t>
      </w:r>
    </w:p>
    <w:p w:rsidR="001759FF" w:rsidRDefault="001759FF" w:rsidP="001759F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59FF" w:rsidRPr="001759FF" w:rsidRDefault="001759FF" w:rsidP="001759F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9FF">
        <w:rPr>
          <w:rFonts w:ascii="Times New Roman" w:hAnsi="Times New Roman" w:cs="Times New Roman"/>
          <w:sz w:val="28"/>
          <w:szCs w:val="28"/>
        </w:rPr>
        <w:t>26.01.2017г.</w:t>
      </w:r>
    </w:p>
    <w:p w:rsidR="001759FF" w:rsidRPr="001759FF" w:rsidRDefault="001759FF" w:rsidP="001759F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19BB" w:rsidRDefault="00F119BB"/>
    <w:sectPr w:rsidR="00F1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9FF"/>
    <w:rsid w:val="001759FF"/>
    <w:rsid w:val="00F1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2017-01-27T05:32:00Z</dcterms:created>
  <dcterms:modified xsi:type="dcterms:W3CDTF">2017-01-27T05:33:00Z</dcterms:modified>
</cp:coreProperties>
</file>